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B206D" w:rsidR="00B92B86" w:rsidP="0049749B" w:rsidRDefault="00B92B86" w14:paraId="9646e33" w14:textId="9646e33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12"/>
          <w:szCs w:val="24"/>
        </w:rPr>
      </w:pPr>
      <w:bookmarkStart w:name="_GoBack" w:id="0"/>
      <w:bookmarkEnd w:id="0"/>
    </w:p>
    <w:p w:rsidRPr="005B206D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5B206D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5B206D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5B206D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5B206D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3543"/>
      </w:tblGrid>
      <w:tr w:rsidRPr="005B206D" w:rsidR="00340399" w:rsidTr="005B206D">
        <w:trPr>
          <w:jc w:val="right"/>
        </w:trPr>
        <w:tc>
          <w:tcPr>
            <w:tcW w:w="3543" w:type="dxa"/>
          </w:tcPr>
          <w:p w:rsidRPr="005B206D" w:rsidR="00340399" w:rsidP="00A65C1C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5B206D">
              <w:rPr>
                <w:rFonts w:ascii="Arial" w:hAnsi="Arial" w:cs="Arial"/>
              </w:rPr>
              <w:t>Poslovni b</w:t>
            </w:r>
            <w:r w:rsidRPr="005B206D" w:rsidR="0092437B">
              <w:rPr>
                <w:rFonts w:ascii="Arial" w:hAnsi="Arial" w:cs="Arial"/>
              </w:rPr>
              <w:t xml:space="preserve">roj: </w:t>
            </w:r>
            <w:r w:rsidRPr="005B206D" w:rsidR="00797FF7">
              <w:rPr>
                <w:rFonts w:ascii="Arial" w:hAnsi="Arial" w:cs="Arial"/>
              </w:rPr>
              <w:t>1</w:t>
            </w:r>
            <w:r w:rsidRPr="005B206D" w:rsidR="00DD3653">
              <w:rPr>
                <w:rFonts w:ascii="Arial" w:hAnsi="Arial" w:cs="Arial"/>
              </w:rPr>
              <w:t>0</w:t>
            </w:r>
            <w:r w:rsidRPr="005B206D">
              <w:rPr>
                <w:rFonts w:ascii="Arial" w:hAnsi="Arial" w:cs="Arial"/>
              </w:rPr>
              <w:t xml:space="preserve"> </w:t>
            </w:r>
            <w:r w:rsidRPr="005B206D" w:rsidR="00F65D4C">
              <w:rPr>
                <w:rFonts w:ascii="Arial" w:hAnsi="Arial" w:cs="Arial"/>
              </w:rPr>
              <w:t>St</w:t>
            </w:r>
            <w:r w:rsidRPr="005B206D" w:rsidR="0092437B">
              <w:rPr>
                <w:rFonts w:ascii="Arial" w:hAnsi="Arial" w:cs="Arial"/>
              </w:rPr>
              <w:t>-</w:t>
            </w:r>
            <w:r w:rsidR="00EE341A">
              <w:rPr>
                <w:rFonts w:ascii="Arial" w:hAnsi="Arial" w:cs="Arial"/>
              </w:rPr>
              <w:t>281</w:t>
            </w:r>
            <w:r w:rsidRPr="005B206D" w:rsidR="00340399">
              <w:rPr>
                <w:rFonts w:ascii="Arial" w:hAnsi="Arial" w:cs="Arial"/>
              </w:rPr>
              <w:t>/</w:t>
            </w:r>
            <w:r w:rsidRPr="005B206D" w:rsidR="005B206D">
              <w:rPr>
                <w:rFonts w:ascii="Arial" w:hAnsi="Arial" w:cs="Arial"/>
              </w:rPr>
              <w:t>20</w:t>
            </w:r>
            <w:r w:rsidR="00EE341A">
              <w:rPr>
                <w:rFonts w:ascii="Arial" w:hAnsi="Arial" w:cs="Arial"/>
              </w:rPr>
              <w:t>19</w:t>
            </w:r>
            <w:r w:rsidRPr="005B206D" w:rsidR="00340399">
              <w:rPr>
                <w:rFonts w:ascii="Arial" w:hAnsi="Arial" w:cs="Arial"/>
              </w:rPr>
              <w:t>-</w:t>
            </w:r>
            <w:r w:rsidR="00A65C1C">
              <w:rPr>
                <w:rFonts w:ascii="Arial" w:hAnsi="Arial" w:cs="Arial"/>
              </w:rPr>
              <w:t>19</w:t>
            </w:r>
          </w:p>
        </w:tc>
      </w:tr>
    </w:tbl>
    <w:p w:rsidRPr="005B206D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04DD6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04DD6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E04DD6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04DD6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E04DD6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E04DD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04DD6">
        <w:rPr>
          <w:rFonts w:ascii="Arial" w:hAnsi="Arial" w:eastAsia="Times New Roman" w:cs="Arial"/>
          <w:sz w:val="24"/>
          <w:szCs w:val="24"/>
          <w:lang w:eastAsia="hr-HR"/>
        </w:rPr>
        <w:t>lipnja</w:t>
      </w:r>
      <w:r w:rsidRPr="00E04DD6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E04DD6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E04DD6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E04DD6" w:rsidR="00D66DF2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E04DD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E04DD6" w:rsidR="00877B67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E04DD6">
        <w:rPr>
          <w:rFonts w:ascii="Arial" w:hAnsi="Arial" w:eastAsia="Times New Roman" w:cs="Arial"/>
          <w:snapToGrid w:val="false"/>
          <w:sz w:val="24"/>
          <w:szCs w:val="24"/>
        </w:rPr>
        <w:t>sastavljen kod Trgovačkog suda u Varaždinu,</w:t>
      </w:r>
    </w:p>
    <w:p w:rsidRPr="00E04DD6" w:rsidR="00CB798C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E04DD6">
        <w:rPr>
          <w:rFonts w:ascii="Arial" w:hAnsi="Arial" w:eastAsia="Times New Roman" w:cs="Arial"/>
          <w:snapToGrid w:val="false"/>
          <w:sz w:val="24"/>
          <w:szCs w:val="24"/>
        </w:rPr>
        <w:t xml:space="preserve">o održanoj skupštini vjerovnika u stečajnom postupku nad </w:t>
      </w:r>
    </w:p>
    <w:p w:rsidRPr="00E04DD6" w:rsidR="006D2A83" w:rsidP="00E04DD6" w:rsidRDefault="00877B67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4DD6">
        <w:rPr>
          <w:rFonts w:ascii="Arial" w:hAnsi="Arial" w:eastAsia="Times New Roman" w:cs="Arial"/>
          <w:snapToGrid w:val="false"/>
          <w:sz w:val="24"/>
          <w:szCs w:val="24"/>
        </w:rPr>
        <w:t>stečajnim</w:t>
      </w:r>
      <w:r w:rsidRPr="00E04DD6" w:rsidR="00CB798C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E04DD6">
        <w:rPr>
          <w:rFonts w:ascii="Arial" w:hAnsi="Arial" w:eastAsia="Times New Roman" w:cs="Arial"/>
          <w:snapToGrid w:val="false"/>
          <w:sz w:val="24"/>
          <w:szCs w:val="24"/>
        </w:rPr>
        <w:t xml:space="preserve">dužnikom </w:t>
      </w:r>
      <w:r w:rsidRPr="00E04DD6" w:rsidR="00E04DD6">
        <w:rPr>
          <w:rFonts w:ascii="Arial" w:hAnsi="Arial" w:cs="Arial"/>
          <w:sz w:val="24"/>
          <w:szCs w:val="24"/>
        </w:rPr>
        <w:t>Stečajna masa iza MARKET d.o.o. u stečaju, Varaždin, Trakošćanska 9a, OIB:62582006237</w:t>
      </w:r>
    </w:p>
    <w:p w:rsidRPr="005B206D" w:rsidR="005B206D" w:rsidP="005B206D" w:rsidRDefault="005B206D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 xml:space="preserve">Početak u </w:t>
      </w:r>
      <w:r w:rsidR="005B206D">
        <w:rPr>
          <w:rFonts w:ascii="Arial" w:hAnsi="Arial" w:cs="Arial"/>
          <w:sz w:val="24"/>
          <w:szCs w:val="24"/>
        </w:rPr>
        <w:t>12</w:t>
      </w:r>
      <w:r w:rsidRPr="005B206D">
        <w:rPr>
          <w:rFonts w:ascii="Arial" w:hAnsi="Arial" w:cs="Arial"/>
          <w:sz w:val="24"/>
          <w:szCs w:val="24"/>
        </w:rPr>
        <w:t>:</w:t>
      </w:r>
      <w:r w:rsidRPr="005B206D" w:rsidR="00D66DF2">
        <w:rPr>
          <w:rFonts w:ascii="Arial" w:hAnsi="Arial" w:cs="Arial"/>
          <w:sz w:val="24"/>
          <w:szCs w:val="24"/>
        </w:rPr>
        <w:t>0</w:t>
      </w:r>
      <w:r w:rsidRPr="005B206D">
        <w:rPr>
          <w:rFonts w:ascii="Arial" w:hAnsi="Arial" w:cs="Arial"/>
          <w:sz w:val="24"/>
          <w:szCs w:val="24"/>
        </w:rPr>
        <w:t>0 sati.</w:t>
      </w:r>
    </w:p>
    <w:p w:rsidRPr="005B206D" w:rsidR="00B872DE" w:rsidP="00B872DE" w:rsidRDefault="00B872D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206D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ab/>
        <w:t>Utvrđuje se da su pristupili:</w:t>
      </w:r>
    </w:p>
    <w:p w:rsidR="00877B67" w:rsidP="00877B67" w:rsidRDefault="0007151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5B206D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za stečajnog dužnika: </w:t>
      </w:r>
      <w:r w:rsidR="00E04DD6">
        <w:rPr>
          <w:rFonts w:ascii="Arial" w:hAnsi="Arial" w:eastAsia="Times New Roman" w:cs="Arial"/>
          <w:snapToGrid w:val="false"/>
          <w:sz w:val="24"/>
          <w:szCs w:val="24"/>
        </w:rPr>
        <w:t xml:space="preserve">stečajna </w:t>
      </w:r>
      <w:r w:rsidRPr="005B206D" w:rsidR="00877B67">
        <w:rPr>
          <w:rFonts w:ascii="Arial" w:hAnsi="Arial" w:eastAsia="Times New Roman" w:cs="Arial"/>
          <w:snapToGrid w:val="false"/>
          <w:sz w:val="24"/>
          <w:szCs w:val="24"/>
        </w:rPr>
        <w:t>upravitelj</w:t>
      </w:r>
      <w:r w:rsidR="00E04DD6">
        <w:rPr>
          <w:rFonts w:ascii="Arial" w:hAnsi="Arial" w:eastAsia="Times New Roman" w:cs="Arial"/>
          <w:snapToGrid w:val="false"/>
          <w:sz w:val="24"/>
          <w:szCs w:val="24"/>
        </w:rPr>
        <w:t>ica Jelena Stankus-Tkalec</w:t>
      </w:r>
      <w:r w:rsidRPr="005B206D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</w:p>
    <w:p w:rsidRPr="005B206D" w:rsidR="003839A1" w:rsidP="00877B67" w:rsidRDefault="003839A1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>-</w:t>
      </w:r>
      <w:r>
        <w:rPr>
          <w:rFonts w:ascii="Arial" w:hAnsi="Arial" w:eastAsia="Times New Roman" w:cs="Arial"/>
          <w:snapToGrid w:val="false"/>
          <w:sz w:val="24"/>
          <w:szCs w:val="24"/>
        </w:rPr>
        <w:tab/>
        <w:t>za vjerovnika RH: zastupnica po zakonu Tanja Purić Stamenković, zamjenica ŽDO</w:t>
      </w:r>
    </w:p>
    <w:p w:rsidR="00E04DD6" w:rsidP="00E04DD6" w:rsidRDefault="00E04DD6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CC47AD" w:rsidP="00E04DD6" w:rsidRDefault="00CC47AD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na današnju skupštinu vjerovnika </w:t>
      </w:r>
      <w:r w:rsidR="003839A1">
        <w:rPr>
          <w:rFonts w:ascii="Arial" w:hAnsi="Arial" w:eastAsia="Times New Roman" w:cs="Arial"/>
          <w:sz w:val="24"/>
          <w:szCs w:val="24"/>
          <w:lang w:eastAsia="hr-HR"/>
        </w:rPr>
        <w:t>je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pristupio vjerovnik </w:t>
      </w:r>
      <w:r w:rsidR="003839A1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sa </w:t>
      </w:r>
      <w:r w:rsidR="003839A1">
        <w:rPr>
          <w:rFonts w:ascii="Arial" w:hAnsi="Arial" w:eastAsia="Times New Roman" w:cs="Arial"/>
          <w:sz w:val="24"/>
          <w:szCs w:val="24"/>
          <w:lang w:eastAsia="hr-HR"/>
        </w:rPr>
        <w:t xml:space="preserve">utvrđenom tražbinom od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2234CB">
        <w:rPr>
          <w:rFonts w:ascii="Arial" w:hAnsi="Arial" w:eastAsia="Times New Roman" w:cs="Arial"/>
          <w:sz w:val="24"/>
          <w:szCs w:val="24"/>
          <w:lang w:eastAsia="hr-HR"/>
        </w:rPr>
        <w:t>46.469,88 kn.</w:t>
      </w:r>
    </w:p>
    <w:p w:rsidRPr="00F24D09" w:rsidR="00CC47AD" w:rsidP="00E04DD6" w:rsidRDefault="00CC47AD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E04DD6" w:rsidP="00E04DD6" w:rsidRDefault="00E04DD6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Današnja skupština vjerovnika sazvana je rješenjem ovoga suda od </w:t>
      </w:r>
      <w:r>
        <w:rPr>
          <w:rFonts w:ascii="Arial" w:hAnsi="Arial" w:eastAsia="Times New Roman" w:cs="Arial"/>
          <w:sz w:val="24"/>
          <w:szCs w:val="24"/>
          <w:lang w:eastAsia="hr-HR"/>
        </w:rPr>
        <w:t>21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>. svibnja 2021., poslovni broj St-</w:t>
      </w:r>
      <w:r>
        <w:rPr>
          <w:rFonts w:ascii="Arial" w:hAnsi="Arial" w:eastAsia="Times New Roman" w:cs="Arial"/>
          <w:sz w:val="24"/>
          <w:szCs w:val="24"/>
          <w:lang w:eastAsia="hr-HR"/>
        </w:rPr>
        <w:t>281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>/2019-</w:t>
      </w:r>
      <w:r>
        <w:rPr>
          <w:rFonts w:ascii="Arial" w:hAnsi="Arial" w:eastAsia="Times New Roman" w:cs="Arial"/>
          <w:sz w:val="24"/>
          <w:szCs w:val="24"/>
          <w:lang w:eastAsia="hr-HR"/>
        </w:rPr>
        <w:t>18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A65C1C">
        <w:rPr>
          <w:rFonts w:ascii="Arial" w:hAnsi="Arial" w:eastAsia="Times New Roman" w:cs="Arial"/>
          <w:sz w:val="24"/>
          <w:szCs w:val="24"/>
          <w:lang w:eastAsia="hr-HR"/>
        </w:rPr>
        <w:t>koje je ob</w:t>
      </w:r>
      <w:r w:rsidR="000C241E">
        <w:rPr>
          <w:rFonts w:ascii="Arial" w:hAnsi="Arial" w:eastAsia="Times New Roman" w:cs="Arial"/>
          <w:sz w:val="24"/>
          <w:szCs w:val="24"/>
          <w:lang w:eastAsia="hr-HR"/>
        </w:rPr>
        <w:t>ja</w:t>
      </w:r>
      <w:r w:rsidR="00A65C1C">
        <w:rPr>
          <w:rFonts w:ascii="Arial" w:hAnsi="Arial" w:eastAsia="Times New Roman" w:cs="Arial"/>
          <w:sz w:val="24"/>
          <w:szCs w:val="24"/>
          <w:lang w:eastAsia="hr-HR"/>
        </w:rPr>
        <w:t>vljeno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 na e-Oglasnoj ploči suda </w:t>
      </w:r>
      <w:r>
        <w:rPr>
          <w:rFonts w:ascii="Arial" w:hAnsi="Arial" w:eastAsia="Times New Roman" w:cs="Arial"/>
          <w:sz w:val="24"/>
          <w:szCs w:val="24"/>
          <w:lang w:eastAsia="hr-HR"/>
        </w:rPr>
        <w:t>21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>. svibnja 2021. sa sljedećim dnevnim redom:</w:t>
      </w:r>
    </w:p>
    <w:p w:rsidRPr="00F24D09" w:rsidR="00E04DD6" w:rsidP="00E04DD6" w:rsidRDefault="00E04DD6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A147A" w:rsidR="00E04DD6" w:rsidP="00E04DD6" w:rsidRDefault="00E04DD6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A147A">
        <w:rPr>
          <w:rFonts w:ascii="Arial" w:hAnsi="Arial" w:eastAsia="Times New Roman" w:cs="Arial"/>
          <w:sz w:val="24"/>
          <w:szCs w:val="24"/>
          <w:lang w:eastAsia="hr-HR"/>
        </w:rPr>
        <w:t>Donošenje odluke o daljnjem tijeku stečajnog postupka – unovčenje stečajne mase,</w:t>
      </w:r>
    </w:p>
    <w:p w:rsidRPr="00FA147A" w:rsidR="00E04DD6" w:rsidP="00E04DD6" w:rsidRDefault="00E04DD6">
      <w:pPr>
        <w:numPr>
          <w:ilvl w:val="0"/>
          <w:numId w:val="7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A147A">
        <w:rPr>
          <w:rFonts w:ascii="Arial" w:hAnsi="Arial" w:eastAsia="Times New Roman" w:cs="Arial"/>
          <w:sz w:val="24"/>
          <w:szCs w:val="24"/>
          <w:lang w:eastAsia="hr-HR"/>
        </w:rPr>
        <w:t>Ostalo.</w:t>
      </w:r>
    </w:p>
    <w:p w:rsidR="00E04DD6" w:rsidP="00E04DD6" w:rsidRDefault="00E04DD6">
      <w:pPr>
        <w:spacing w:after="0" w:line="240" w:lineRule="auto"/>
        <w:jc w:val="both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</w:p>
    <w:p w:rsidRPr="00C63C59" w:rsidR="00CC47AD" w:rsidP="00C63C59" w:rsidRDefault="00CC47AD">
      <w:pPr>
        <w:spacing w:after="0" w:line="240" w:lineRule="auto"/>
        <w:ind w:firstLine="705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C63C59">
        <w:rPr>
          <w:rFonts w:ascii="Arial" w:hAnsi="Arial" w:eastAsia="Times New Roman" w:cs="Arial"/>
          <w:snapToGrid w:val="false"/>
          <w:sz w:val="24"/>
          <w:szCs w:val="24"/>
        </w:rPr>
        <w:t>Sud obavještava skupštinu vjerovnika da na svim nekretninama koje čine stečajnu masu postoje zabilježbe više ovršnih postupaka te da je vezano za unovčenje nekretnina mjerodavan čl. 169. st. 6. i 7. Stečajnog zakona.</w:t>
      </w:r>
    </w:p>
    <w:p w:rsidRPr="00F24D09" w:rsidR="00CC47AD" w:rsidP="00CC47AD" w:rsidRDefault="00CC47AD">
      <w:pPr>
        <w:spacing w:after="0" w:line="240" w:lineRule="auto"/>
        <w:ind w:left="705"/>
        <w:jc w:val="both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</w:p>
    <w:p w:rsidRPr="00C63C59" w:rsidR="00E04DD6" w:rsidP="00E04DD6" w:rsidRDefault="00E04DD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63C59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Prisutna stečajna upraviteljica Jelena Stankus-Tkalec izjavljuje da </w:t>
      </w:r>
      <w:r w:rsidRPr="00C63C59" w:rsidR="00C63C59">
        <w:rPr>
          <w:rFonts w:ascii="Arial" w:hAnsi="Arial" w:eastAsia="Times New Roman" w:cs="Arial"/>
          <w:sz w:val="24"/>
          <w:szCs w:val="24"/>
          <w:lang w:eastAsia="hr-HR"/>
        </w:rPr>
        <w:t xml:space="preserve">će u slijedećem izvještajnom razdoblju od 3 mjeseca izvršiti kontrolu svakog ovršnog predmeta te i dostaviti izvješće o tome. </w:t>
      </w:r>
    </w:p>
    <w:p w:rsidRPr="00C63C59" w:rsidR="00E04DD6" w:rsidP="00E04DD6" w:rsidRDefault="00E04DD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E04DD6" w:rsidP="00E04DD6" w:rsidRDefault="002234C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Prisutni vjerovnik</w:t>
      </w:r>
      <w:r w:rsidRPr="00F24D09" w:rsidR="00E04DD6">
        <w:rPr>
          <w:rFonts w:ascii="Arial" w:hAnsi="Arial" w:eastAsia="Times New Roman" w:cs="Arial"/>
          <w:sz w:val="24"/>
          <w:szCs w:val="24"/>
          <w:lang w:eastAsia="hr-HR"/>
        </w:rPr>
        <w:t xml:space="preserve"> nema primjedbi na </w:t>
      </w:r>
      <w:r>
        <w:rPr>
          <w:rFonts w:ascii="Arial" w:hAnsi="Arial" w:eastAsia="Times New Roman" w:cs="Arial"/>
          <w:sz w:val="24"/>
          <w:szCs w:val="24"/>
          <w:lang w:eastAsia="hr-HR"/>
        </w:rPr>
        <w:t>prethodno</w:t>
      </w:r>
      <w:r w:rsidRPr="00F24D09" w:rsidR="00E04DD6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F24D09" w:rsidR="00E04DD6" w:rsidP="00E04DD6" w:rsidRDefault="00E04DD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04DD6" w:rsidP="00E04DD6" w:rsidRDefault="00E04DD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234CB" w:rsidP="00E04DD6" w:rsidRDefault="002234C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234CB" w:rsidP="00E04DD6" w:rsidRDefault="002234C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234CB" w:rsidP="00E04DD6" w:rsidRDefault="002234C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234CB" w:rsidP="002234CB" w:rsidRDefault="002234CB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>Sud donosi</w:t>
      </w:r>
    </w:p>
    <w:p w:rsidR="002234CB" w:rsidP="002234CB" w:rsidRDefault="002234C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="002234CB" w:rsidP="00E04DD6" w:rsidRDefault="002234C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2234CB" w:rsidP="002234CB" w:rsidRDefault="002234CB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Utvrđuje se da na današnjoj skupštini vjerovnika vjerovnici nisu donijeli odluke.</w:t>
      </w:r>
    </w:p>
    <w:p w:rsidRPr="00F24D09" w:rsidR="00E04DD6" w:rsidP="00E04DD6" w:rsidRDefault="00E04DD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E04DD6" w:rsidP="00E04DD6" w:rsidRDefault="00E04DD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E04DD6" w:rsidP="00E04DD6" w:rsidRDefault="00E04DD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206D" w:rsidR="000B4D7A" w:rsidP="00F8416C" w:rsidRDefault="000B4D7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206D" w:rsidR="00F8416C" w:rsidP="00F8416C" w:rsidRDefault="00F8416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206D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206D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 xml:space="preserve">Dovršeno u </w:t>
      </w:r>
      <w:r w:rsidR="0009489A">
        <w:rPr>
          <w:rFonts w:ascii="Arial" w:hAnsi="Arial" w:cs="Arial"/>
          <w:sz w:val="24"/>
          <w:szCs w:val="24"/>
        </w:rPr>
        <w:t>12</w:t>
      </w:r>
      <w:r w:rsidRPr="005B206D">
        <w:rPr>
          <w:rFonts w:ascii="Arial" w:hAnsi="Arial" w:cs="Arial"/>
          <w:sz w:val="24"/>
          <w:szCs w:val="24"/>
        </w:rPr>
        <w:t>:</w:t>
      </w:r>
      <w:r w:rsidR="002234CB">
        <w:rPr>
          <w:rFonts w:ascii="Arial" w:hAnsi="Arial" w:cs="Arial"/>
          <w:sz w:val="24"/>
          <w:szCs w:val="24"/>
        </w:rPr>
        <w:t>20</w:t>
      </w:r>
      <w:r w:rsidRPr="005B206D">
        <w:rPr>
          <w:rFonts w:ascii="Arial" w:hAnsi="Arial" w:cs="Arial"/>
          <w:sz w:val="24"/>
          <w:szCs w:val="24"/>
        </w:rPr>
        <w:t xml:space="preserve"> sati.</w:t>
      </w:r>
    </w:p>
    <w:p w:rsidRPr="005B206D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5B206D" w:rsidR="006D2A83" w:rsidTr="00AC1AF6">
        <w:tc>
          <w:tcPr>
            <w:tcW w:w="3095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CB0635" w:rsidP="00AC1AF6" w:rsidRDefault="00CB063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ab/>
      </w:r>
      <w:r w:rsidRPr="005B206D">
        <w:rPr>
          <w:rFonts w:ascii="Arial" w:hAnsi="Arial" w:cs="Arial"/>
          <w:sz w:val="24"/>
          <w:szCs w:val="24"/>
        </w:rPr>
        <w:tab/>
        <w:t xml:space="preserve">        </w:t>
      </w:r>
    </w:p>
    <w:p w:rsidRPr="005B206D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ab/>
      </w:r>
      <w:r w:rsidRPr="005B206D">
        <w:rPr>
          <w:rFonts w:ascii="Arial" w:hAnsi="Arial" w:cs="Arial"/>
          <w:sz w:val="24"/>
          <w:szCs w:val="24"/>
        </w:rPr>
        <w:tab/>
      </w:r>
      <w:r w:rsidRPr="005B206D">
        <w:rPr>
          <w:rFonts w:ascii="Arial" w:hAnsi="Arial" w:cs="Arial"/>
          <w:sz w:val="24"/>
          <w:szCs w:val="24"/>
        </w:rPr>
        <w:tab/>
      </w:r>
      <w:r w:rsidRPr="005B206D">
        <w:rPr>
          <w:rFonts w:ascii="Arial" w:hAnsi="Arial" w:cs="Arial"/>
          <w:sz w:val="24"/>
          <w:szCs w:val="24"/>
        </w:rPr>
        <w:tab/>
      </w:r>
    </w:p>
    <w:sectPr w:rsidRPr="005B206D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D3021" w:rsidP="00501147" w:rsidRDefault="00CD3021">
      <w:pPr>
        <w:spacing w:after="0" w:line="240" w:lineRule="auto"/>
      </w:pPr>
      <w:r>
        <w:separator/>
      </w:r>
    </w:p>
  </w:endnote>
  <w:endnote w:type="continuationSeparator" w:id="0">
    <w:p w:rsidR="00CD3021" w:rsidP="00501147" w:rsidRDefault="00CD3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D3021" w:rsidP="00501147" w:rsidRDefault="00CD3021">
      <w:pPr>
        <w:spacing w:after="0" w:line="240" w:lineRule="auto"/>
      </w:pPr>
      <w:r>
        <w:separator/>
      </w:r>
    </w:p>
  </w:footnote>
  <w:footnote w:type="continuationSeparator" w:id="0">
    <w:p w:rsidR="00CD3021" w:rsidP="00501147" w:rsidRDefault="00CD3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B206D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 xml:space="preserve"> STYLEREF  VS_Verzija  \* MERGEFORMAT 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AC2AD7">
      <w:rPr>
        <w:rFonts w:ascii="Arial" w:hAnsi="Arial" w:cs="Arial"/>
        <w:noProof/>
        <w:sz w:val="24"/>
        <w:szCs w:val="24"/>
      </w:rPr>
      <w:t>Poslovni broj: 10 St-281/2019-19</w:t>
    </w:r>
    <w:r w:rsidRPr="005B206D">
      <w:rPr>
        <w:rFonts w:ascii="Arial" w:hAnsi="Arial" w:cs="Arial"/>
        <w:sz w:val="24"/>
        <w:szCs w:val="24"/>
      </w:rPr>
      <w:fldChar w:fldCharType="end"/>
    </w:r>
  </w:p>
  <w:p w:rsidRPr="005B206D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>PAGE   \* MERGEFORMAT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AC2AD7">
      <w:rPr>
        <w:rFonts w:ascii="Arial" w:hAnsi="Arial" w:cs="Arial"/>
        <w:noProof/>
        <w:sz w:val="24"/>
        <w:szCs w:val="24"/>
      </w:rPr>
      <w:t>2</w:t>
    </w:r>
    <w:r w:rsidRPr="005B206D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B3297"/>
    <w:multiLevelType w:val="hybridMultilevel"/>
    <w:tmpl w:val="B21EBBF0"/>
    <w:lvl w:ilvl="0" w:tplc="9E6AF150">
      <w:start w:val="1"/>
      <w:numFmt w:val="upperRoman"/>
      <w:lvlText w:val="%1."/>
      <w:lvlJc w:val="left"/>
      <w:pPr>
        <w:ind w:left="705" w:hanging="585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BC3203F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43D2605"/>
    <w:multiLevelType w:val="hybridMultilevel"/>
    <w:tmpl w:val="8D9AF92E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21D78AE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49400C"/>
    <w:multiLevelType w:val="hybridMultilevel"/>
    <w:tmpl w:val="A25898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E8C0AD6"/>
    <w:multiLevelType w:val="hybridMultilevel"/>
    <w:tmpl w:val="CF2E903A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4"/>
  </w:num>
  <w:num w:numId="5">
    <w:abstractNumId w:val="8"/>
  </w:num>
  <w:num w:numId="6">
    <w:abstractNumId w:val="1"/>
  </w:num>
  <w:num w:numId="7">
    <w:abstractNumId w:val="0"/>
  </w:num>
  <w:num w:numId="8">
    <w:abstractNumId w:val="2"/>
  </w:num>
  <w:num w:numId="9">
    <w:abstractNumId w:val="5"/>
  </w:num>
  <w:num w:numId="10">
    <w:abstractNumId w:val="6"/>
  </w:num>
  <w:num w:numId="11">
    <w:abstractNumId w:val="1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4B27"/>
    <w:rsid w:val="000059BD"/>
    <w:rsid w:val="00015867"/>
    <w:rsid w:val="0004207D"/>
    <w:rsid w:val="000601DC"/>
    <w:rsid w:val="000658BC"/>
    <w:rsid w:val="0007151C"/>
    <w:rsid w:val="00082860"/>
    <w:rsid w:val="0008663B"/>
    <w:rsid w:val="00086802"/>
    <w:rsid w:val="00087C43"/>
    <w:rsid w:val="0009489A"/>
    <w:rsid w:val="000B4D7A"/>
    <w:rsid w:val="000B6F54"/>
    <w:rsid w:val="000C07B1"/>
    <w:rsid w:val="000C241E"/>
    <w:rsid w:val="000E2FCD"/>
    <w:rsid w:val="00126B4E"/>
    <w:rsid w:val="00153C86"/>
    <w:rsid w:val="00164105"/>
    <w:rsid w:val="0018098F"/>
    <w:rsid w:val="00184C8E"/>
    <w:rsid w:val="00194888"/>
    <w:rsid w:val="001B380D"/>
    <w:rsid w:val="001B70EC"/>
    <w:rsid w:val="001D5D3B"/>
    <w:rsid w:val="001E3908"/>
    <w:rsid w:val="001F6DF0"/>
    <w:rsid w:val="002144FF"/>
    <w:rsid w:val="002234CB"/>
    <w:rsid w:val="0022747C"/>
    <w:rsid w:val="002361B6"/>
    <w:rsid w:val="002371B5"/>
    <w:rsid w:val="00237FCE"/>
    <w:rsid w:val="00273733"/>
    <w:rsid w:val="00280CA2"/>
    <w:rsid w:val="002971D6"/>
    <w:rsid w:val="002A11E9"/>
    <w:rsid w:val="002A735D"/>
    <w:rsid w:val="002C5E82"/>
    <w:rsid w:val="002C6E90"/>
    <w:rsid w:val="002D2FC4"/>
    <w:rsid w:val="002E3DDB"/>
    <w:rsid w:val="002E6979"/>
    <w:rsid w:val="002F1C1F"/>
    <w:rsid w:val="002F61DE"/>
    <w:rsid w:val="00304B61"/>
    <w:rsid w:val="00326306"/>
    <w:rsid w:val="00340399"/>
    <w:rsid w:val="00341823"/>
    <w:rsid w:val="00342CFC"/>
    <w:rsid w:val="00345212"/>
    <w:rsid w:val="00367E59"/>
    <w:rsid w:val="003839A1"/>
    <w:rsid w:val="00385BF0"/>
    <w:rsid w:val="00394A8C"/>
    <w:rsid w:val="003A0CE3"/>
    <w:rsid w:val="003A4477"/>
    <w:rsid w:val="003A6644"/>
    <w:rsid w:val="00436D58"/>
    <w:rsid w:val="00441B9E"/>
    <w:rsid w:val="00450291"/>
    <w:rsid w:val="004639C2"/>
    <w:rsid w:val="00474FC2"/>
    <w:rsid w:val="00484C38"/>
    <w:rsid w:val="0049749B"/>
    <w:rsid w:val="00497D31"/>
    <w:rsid w:val="004A0BD1"/>
    <w:rsid w:val="004E1C60"/>
    <w:rsid w:val="004F6249"/>
    <w:rsid w:val="00501147"/>
    <w:rsid w:val="00502315"/>
    <w:rsid w:val="00521DEA"/>
    <w:rsid w:val="0055446B"/>
    <w:rsid w:val="00572593"/>
    <w:rsid w:val="00597D2F"/>
    <w:rsid w:val="005B206D"/>
    <w:rsid w:val="005B36E9"/>
    <w:rsid w:val="005C01B0"/>
    <w:rsid w:val="005E1D89"/>
    <w:rsid w:val="005F3F8F"/>
    <w:rsid w:val="005F5DCE"/>
    <w:rsid w:val="005F633B"/>
    <w:rsid w:val="00627792"/>
    <w:rsid w:val="00640FB4"/>
    <w:rsid w:val="00644C74"/>
    <w:rsid w:val="00645A43"/>
    <w:rsid w:val="00651E9C"/>
    <w:rsid w:val="00685195"/>
    <w:rsid w:val="0069332A"/>
    <w:rsid w:val="00693926"/>
    <w:rsid w:val="006D2A83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1815"/>
    <w:rsid w:val="007A409A"/>
    <w:rsid w:val="007D0553"/>
    <w:rsid w:val="00801313"/>
    <w:rsid w:val="0080202B"/>
    <w:rsid w:val="00830DB3"/>
    <w:rsid w:val="008659E3"/>
    <w:rsid w:val="00877B67"/>
    <w:rsid w:val="008A6557"/>
    <w:rsid w:val="008B09F5"/>
    <w:rsid w:val="008B3C92"/>
    <w:rsid w:val="008C4EFB"/>
    <w:rsid w:val="008D05FD"/>
    <w:rsid w:val="008D4DB8"/>
    <w:rsid w:val="008D5EA3"/>
    <w:rsid w:val="008F6EA0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80311"/>
    <w:rsid w:val="0099333D"/>
    <w:rsid w:val="009E2BBE"/>
    <w:rsid w:val="00A02D48"/>
    <w:rsid w:val="00A31425"/>
    <w:rsid w:val="00A31587"/>
    <w:rsid w:val="00A3382D"/>
    <w:rsid w:val="00A45438"/>
    <w:rsid w:val="00A46425"/>
    <w:rsid w:val="00A52BE7"/>
    <w:rsid w:val="00A65C1C"/>
    <w:rsid w:val="00A65E60"/>
    <w:rsid w:val="00A729A1"/>
    <w:rsid w:val="00AA1295"/>
    <w:rsid w:val="00AC2AD7"/>
    <w:rsid w:val="00AF28D9"/>
    <w:rsid w:val="00B00B9A"/>
    <w:rsid w:val="00B345CA"/>
    <w:rsid w:val="00B37699"/>
    <w:rsid w:val="00B43087"/>
    <w:rsid w:val="00B43741"/>
    <w:rsid w:val="00B46354"/>
    <w:rsid w:val="00B872DE"/>
    <w:rsid w:val="00B92B86"/>
    <w:rsid w:val="00BA36FB"/>
    <w:rsid w:val="00BA4B3E"/>
    <w:rsid w:val="00BB00A8"/>
    <w:rsid w:val="00BC5568"/>
    <w:rsid w:val="00BD7A74"/>
    <w:rsid w:val="00BF1DCC"/>
    <w:rsid w:val="00BF7449"/>
    <w:rsid w:val="00C1030E"/>
    <w:rsid w:val="00C23951"/>
    <w:rsid w:val="00C449A3"/>
    <w:rsid w:val="00C470B6"/>
    <w:rsid w:val="00C50709"/>
    <w:rsid w:val="00C61913"/>
    <w:rsid w:val="00C63C59"/>
    <w:rsid w:val="00C75065"/>
    <w:rsid w:val="00CB0635"/>
    <w:rsid w:val="00CB0DAC"/>
    <w:rsid w:val="00CB798C"/>
    <w:rsid w:val="00CC47AD"/>
    <w:rsid w:val="00CD3021"/>
    <w:rsid w:val="00CD35BA"/>
    <w:rsid w:val="00CE3864"/>
    <w:rsid w:val="00D16B1D"/>
    <w:rsid w:val="00D228AD"/>
    <w:rsid w:val="00D25738"/>
    <w:rsid w:val="00D400B5"/>
    <w:rsid w:val="00D43FE4"/>
    <w:rsid w:val="00D50D29"/>
    <w:rsid w:val="00D52FEC"/>
    <w:rsid w:val="00D66DF2"/>
    <w:rsid w:val="00DB5D1B"/>
    <w:rsid w:val="00DC27B4"/>
    <w:rsid w:val="00DC66A8"/>
    <w:rsid w:val="00DC70E5"/>
    <w:rsid w:val="00DD3653"/>
    <w:rsid w:val="00DD7F25"/>
    <w:rsid w:val="00DE53DC"/>
    <w:rsid w:val="00DE5ABC"/>
    <w:rsid w:val="00E04DD6"/>
    <w:rsid w:val="00E2482F"/>
    <w:rsid w:val="00E349A5"/>
    <w:rsid w:val="00E43FBA"/>
    <w:rsid w:val="00E7673F"/>
    <w:rsid w:val="00EB0D3A"/>
    <w:rsid w:val="00EB4705"/>
    <w:rsid w:val="00EC15A5"/>
    <w:rsid w:val="00ED5412"/>
    <w:rsid w:val="00EE341A"/>
    <w:rsid w:val="00F10AE8"/>
    <w:rsid w:val="00F12359"/>
    <w:rsid w:val="00F24973"/>
    <w:rsid w:val="00F3201C"/>
    <w:rsid w:val="00F45DC7"/>
    <w:rsid w:val="00F46F57"/>
    <w:rsid w:val="00F47C70"/>
    <w:rsid w:val="00F65D4C"/>
    <w:rsid w:val="00F8416C"/>
    <w:rsid w:val="00F85E94"/>
    <w:rsid w:val="00F8733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58FD7D02-A194-4C92-8A58-86AE3E9A977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Default" w:customStyle="true">
    <w:name w:val="Default"/>
    <w:rsid w:val="00502315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184C8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C2AD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2AD7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2AD7"/>
    <w:rPr>
      <w:rFonts w:ascii="Arial" w:hAnsi="Arial" w:cs="Arial"/>
      <w:color w:val="FF0000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2AD7"/>
    <w:rPr>
      <w:rFonts w:ascii="Arial" w:hAnsi="Arial" w:cs="Arial"/>
      <w:color w:val="FF0000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2AD7"/>
    <w:rPr>
      <w:rFonts w:ascii="Arial" w:hAnsi="Arial" w:cs="Arial"/>
      <w:color w:val="FF0000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8. lipnja 2021.</izvorni_sadrzaj>
    <derivirana_varijabla naziv="DomainObject.StvarniPocetakDatum_1">8. lipnja 2021.</derivirana_varijabla>
  </DomainObject.StvarniPocetakDatum>
  <DomainObject.StvarniZavrsetakDatum>
    <izvorni_sadrzaj>8. lipnja 2021.</izvorni_sadrzaj>
    <derivirana_varijabla naziv="DomainObject.StvarniZavrsetakDatum_1">8. lipnja 2021.</derivirana_varijabla>
  </DomainObject.StvarniZavrsetakDatum>
  <DomainObject.PlaniraniZavrsetakDatum>
    <izvorni_sadrzaj>8. lipnja 2021.</izvorni_sadrzaj>
    <derivirana_varijabla naziv="DomainObject.PlaniraniZavrsetakDatum_1">8. lipnja 2021.</derivirana_varijabla>
  </DomainObject.PlaniraniZavrsetakDatum>
  <DomainObject.PlaniraniPocetakDatum>
    <izvorni_sadrzaj>8. lipnja 2021.</izvorni_sadrzaj>
    <derivirana_varijabla naziv="DomainObject.PlaniraniPocetakDatum_1">8. lipnja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lipnja 2021.</izvorni_sadrzaj>
    <derivirana_varijabla naziv="DomainObject.Zapisnik.DatumKreiranja_1">8.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St-281/2019-19</izvorni_sadrzaj>
    <derivirana_varijabla naziv="DomainObject.Zapisnik.Oznaka_1">St-281/2019-19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2019.</izvorni_sadrzaj>
    <derivirana_varijabla naziv="DomainObject.Predmet.DatumOsnivanja_1">17.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155038.7</izvorni_sadrzaj>
    <derivirana_varijabla naziv="DomainObject.Predmet.InicijalnaVrijednost_1">155038.7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st. postupka</izvorni_sadrzaj>
    <derivirana_varijabla naziv="DomainObject.Predmet.Opis_1">Prijedlog likvidatora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St-281/2019</izvorni_sadrzaj>
    <derivirana_varijabla naziv="DomainObject.Predmet.OznakaBroj_1">St-281/2019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R1-2/2016- priklopljen 6.10.2020.</izvorni_sadrzaj>
    <derivirana_varijabla naziv="DomainObject.Predmet.PrimjedbaSuca_1">6 R1-2/2016- priklopljen 6.10.2020.</derivirana_varijabla>
  </DomainObject.Predmet.PrimjedbaSuca>
  <DomainObject.Predmet.ProtustrankaFormated>
    <izvorni_sadrzaj>  Stečajna masa iza MARKET trgovačko društvo za trgovinu na veliko i malo d.o.o. u stečaju</izvorni_sadrzaj>
    <derivirana_varijabla naziv="DomainObject.Predmet.ProtustrankaFormated_1">  Stečajna masa iza MARKET trgovačko društvo za trgovinu na veliko i malo d.o.o. u stečaju</derivirana_varijabla>
  </DomainObject.Predmet.ProtustrankaFormated>
  <DomainObject.Predmet.ProtustrankaFormatedOIB>
    <izvorni_sadrzaj>  Stečajna masa iza MARKET trgovačko društvo za trgovinu na veliko i malo d.o.o. u stečaju, OIB 62582006237</izvorni_sadrzaj>
    <derivirana_varijabla naziv="DomainObject.Predmet.ProtustrankaFormatedOIB_1">  Stečajna masa iza MARKET trgovačko društvo za trgovinu na veliko i malo d.o.o. u stečaju, OIB 62582006237</derivirana_varijabla>
  </DomainObject.Predmet.ProtustrankaFormatedOIB>
  <DomainObject.Predmet.ProtustrankaFormatedWithAdress>
    <izvorni_sadrzaj> Stečajna masa iza MARKET trgovačko društvo za trgovinu na veliko i malo d.o.o. u stečaju, Trakošćanska ulica 9A, 42000 Varaždin</izvorni_sadrzaj>
    <derivirana_varijabla naziv="DomainObject.Predmet.ProtustrankaFormatedWithAdress_1"> Stečajna masa iza MARKET trgovačko društvo za trgovinu na veliko i malo d.o.o. u stečaju, Trakošćanska ulica 9A, 42000 Varaždin</derivirana_varijabla>
  </DomainObject.Predmet.ProtustrankaFormatedWithAdress>
  <DomainObject.Predmet.ProtustrankaFormatedWithAdressOIB>
    <izvorni_sadrzaj> Stečajna masa iza MARKET trgovačko društvo za trgovinu na veliko i malo d.o.o. u stečaju, OIB 62582006237, Trakošćanska ulica 9A, 42000 Varaždin</izvorni_sadrzaj>
    <derivirana_varijabla naziv="DomainObject.Predmet.ProtustrankaFormatedWithAdressOIB_1"> Stečajna masa iza MARKET trgovačko društvo za trgovinu na veliko i malo d.o.o. u stečaju, OIB 62582006237, Trakošćanska ulica 9A, 42000 Varaždin</derivirana_varijabla>
  </DomainObject.Predmet.ProtustrankaFormatedWithAdressOIB>
  <DomainObject.Predmet.ProtustrankaWithAdress>
    <izvorni_sadrzaj>Stečajna masa iza MARKET trgovačko društvo za trgovinu na veliko i malo d.o.o. u stečaju Trakošćanska ulica 9A, 42000 Varaždin</izvorni_sadrzaj>
    <derivirana_varijabla naziv="DomainObject.Predmet.ProtustrankaWithAdress_1">Stečajna masa iza MARKET trgovačko društvo za trgovinu na veliko i malo d.o.o. u stečaju Trakošćanska ulica 9A, 42000 Varaždin</derivirana_varijabla>
  </DomainObject.Predmet.ProtustrankaWithAdress>
  <DomainObject.Predmet.ProtustrankaWithAdressOIB>
    <izvorni_sadrzaj>Stečajna masa iza MARKET trgovačko društvo za trgovinu na veliko i malo d.o.o. u stečaju, OIB 62582006237, Trakošćanska ulica 9A, 42000 Varaždin</izvorni_sadrzaj>
    <derivirana_varijabla naziv="DomainObject.Predmet.ProtustrankaWithAdressOIB_1">Stečajna masa iza MARKET trgovačko društvo za trgovinu na veliko i malo d.o.o. u stečaju, OIB 62582006237, Trakošćanska ulica 9A, 42000 Varaždin</derivirana_varijabla>
  </DomainObject.Predmet.ProtustrankaWithAdressOIB>
  <DomainObject.Predmet.ProtustrankaNazivFormated>
    <izvorni_sadrzaj>Stečajna masa iza MARKET trgovačko društvo za trgovinu na veliko i malo d.o.o. u stečaju</izvorni_sadrzaj>
    <derivirana_varijabla naziv="DomainObject.Predmet.ProtustrankaNazivFormated_1">Stečajna masa iza MARKET trgovačko društvo za trgovinu na veliko i malo d.o.o. u stečaju</derivirana_varijabla>
  </DomainObject.Predmet.ProtustrankaNazivFormated>
  <DomainObject.Predmet.ProtustrankaNazivFormatedOIB>
    <izvorni_sadrzaj>Stečajna masa iza MARKET trgovačko društvo za trgovinu na veliko i malo d.o.o. u stečaju, OIB 62582006237</izvorni_sadrzaj>
    <derivirana_varijabla naziv="DomainObject.Predmet.ProtustrankaNazivFormatedOIB_1">Stečajna masa iza MARKET trgovačko društvo za trgovinu na veliko i malo d.o.o. u stečaju, OIB 62582006237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Stankus-Tkalec</izvorni_sadrzaj>
    <derivirana_varijabla naziv="DomainObject.Predmet.StrankaFormated_1">  Jelena Stankus-Tkalec</derivirana_varijabla>
  </DomainObject.Predmet.StrankaFormated>
  <DomainObject.Predmet.StrankaFormatedOIB>
    <izvorni_sadrzaj>  Jelena Stankus-Tkalec, OIB 91858660271</izvorni_sadrzaj>
    <derivirana_varijabla naziv="DomainObject.Predmet.StrankaFormatedOIB_1">  Jelena Stankus-Tkalec, OIB 91858660271</derivirana_varijabla>
  </DomainObject.Predmet.StrankaFormatedOIB>
  <DomainObject.Predmet.StrankaFormatedWithAdress>
    <izvorni_sadrzaj> Jelena Stankus-Tkalec, Braće Radića 20, 42000 Jalkovec</izvorni_sadrzaj>
    <derivirana_varijabla naziv="DomainObject.Predmet.StrankaFormatedWithAdress_1"> Jelena Stankus-Tkalec, Braće Radića 20, 42000 Jalkovec</derivirana_varijabla>
  </DomainObject.Predmet.StrankaFormatedWithAdress>
  <DomainObject.Predmet.StrankaFormatedWithAdressOIB>
    <izvorni_sadrzaj> Jelena Stankus-Tkalec, OIB 91858660271, Braće Radića 20, 42000 Jalkovec</izvorni_sadrzaj>
    <derivirana_varijabla naziv="DomainObject.Predmet.StrankaFormatedWithAdressOIB_1"> Jelena Stankus-Tkalec, OIB 91858660271, Braće Radića 20, 42000 Jalkovec</derivirana_varijabla>
  </DomainObject.Predmet.StrankaFormatedWithAdressOIB>
  <DomainObject.Predmet.StrankaWithAdress>
    <izvorni_sadrzaj>Jelena Stankus-Tkalec Braće Radića 20,42000 Jalkovec</izvorni_sadrzaj>
    <derivirana_varijabla naziv="DomainObject.Predmet.StrankaWithAdress_1">Jelena Stankus-Tkalec Braće Radića 20,42000 Jalkovec</derivirana_varijabla>
  </DomainObject.Predmet.StrankaWithAdress>
  <DomainObject.Predmet.StrankaWithAdressOIB>
    <izvorni_sadrzaj>Jelena Stankus-Tkalec, OIB 91858660271, Braće Radića 20,42000 Jalkovec</izvorni_sadrzaj>
    <derivirana_varijabla naziv="DomainObject.Predmet.StrankaWithAdressOIB_1">Jelena Stankus-Tkalec, OIB 91858660271, Braće Radića 20,42000 Jalkovec</derivirana_varijabla>
  </DomainObject.Predmet.StrankaWithAdressOIB>
  <DomainObject.Predmet.StrankaNazivFormated>
    <izvorni_sadrzaj>Jelena Stankus-Tkalec</izvorni_sadrzaj>
    <derivirana_varijabla naziv="DomainObject.Predmet.StrankaNazivFormated_1">Jelena Stankus-Tkalec</derivirana_varijabla>
  </DomainObject.Predmet.StrankaNazivFormated>
  <DomainObject.Predmet.StrankaNazivFormatedOIB>
    <izvorni_sadrzaj>Jelena Stankus-Tkalec, OIB 91858660271</izvorni_sadrzaj>
    <derivirana_varijabla naziv="DomainObject.Predmet.StrankaNazivFormatedOIB_1">Jelena Stankus-Tkalec, OIB 91858660271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Jelena Stankus-Tkalec</item>
    </izvorni_sadrzaj>
    <derivirana_varijabla naziv="DomainObject.Predmet.StrankaListFormated_1">
      <item>Jelena Stankus-Tkalec</item>
    </derivirana_varijabla>
  </DomainObject.Predmet.StrankaListFormated>
  <DomainObject.Predmet.StrankaListFormatedOIB>
    <izvorni_sadrzaj>
      <item>Jelena Stankus-Tkalec, OIB 91858660271</item>
    </izvorni_sadrzaj>
    <derivirana_varijabla naziv="DomainObject.Predmet.StrankaListFormatedOIB_1">
      <item>Jelena Stankus-Tkalec, OIB 91858660271</item>
    </derivirana_varijabla>
  </DomainObject.Predmet.StrankaListFormatedOIB>
  <DomainObject.Predmet.StrankaListFormatedWithAdress>
    <izvorni_sadrzaj>
      <item>Jelena Stankus-Tkalec, Braće Radića 20, 42000 Jalkovec</item>
    </izvorni_sadrzaj>
    <derivirana_varijabla naziv="DomainObject.Predmet.StrankaListFormatedWithAdress_1">
      <item>Jelena Stankus-Tkalec, Braće Radića 20, 42000 Jalkovec</item>
    </derivirana_varijabla>
  </DomainObject.Predmet.StrankaListFormatedWithAdress>
  <DomainObject.Predmet.StrankaListFormatedWithAdressOIB>
    <izvorni_sadrzaj>
      <item>Jelena Stankus-Tkalec, OIB 91858660271, Braće Radića 20, 42000 Jalkovec</item>
    </izvorni_sadrzaj>
    <derivirana_varijabla naziv="DomainObject.Predmet.StrankaListFormatedWithAdressOIB_1">
      <item>Jelena Stankus-Tkalec, OIB 91858660271, Braće Radića 20, 42000 Jalkovec</item>
    </derivirana_varijabla>
  </DomainObject.Predmet.StrankaListFormatedWithAdressOIB>
  <DomainObject.Predmet.StrankaListNazivFormated>
    <izvorni_sadrzaj>
      <item>Jelena Stankus-Tkalec</item>
    </izvorni_sadrzaj>
    <derivirana_varijabla naziv="DomainObject.Predmet.StrankaListNazivFormated_1">
      <item>Jelena Stankus-Tkalec</item>
    </derivirana_varijabla>
  </DomainObject.Predmet.StrankaListNazivFormated>
  <DomainObject.Predmet.StrankaListNazivFormatedOIB>
    <izvorni_sadrzaj>
      <item>Jelena Stankus-Tkalec, OIB 91858660271</item>
    </izvorni_sadrzaj>
    <derivirana_varijabla naziv="DomainObject.Predmet.StrankaListNazivFormatedOIB_1">
      <item>Jelena Stankus-Tkalec, OIB 91858660271</item>
    </derivirana_varijabla>
  </DomainObject.Predmet.StrankaListNazivFormatedOIB>
  <DomainObject.Predmet.ProtuStrankaListFormated>
    <izvorni_sadrzaj>
      <item>Stečajna masa iza MARKET trgovačko društvo za trgovinu na veliko i malo d.o.o. u stečaju</item>
    </izvorni_sadrzaj>
    <derivirana_varijabla naziv="DomainObject.Predmet.ProtuStrankaListFormated_1">
      <item>Stečajna masa iza MARKET trgovačko društvo za trgovinu na veliko i malo d.o.o. u stečaju</item>
    </derivirana_varijabla>
  </DomainObject.Predmet.ProtuStrankaListFormated>
  <DomainObject.Predmet.ProtuStrankaListFormatedOIB>
    <izvorni_sadrzaj>
      <item>Stečajna masa iza MARKET trgovačko društvo za trgovinu na veliko i malo d.o.o. u stečaju, OIB 62582006237</item>
    </izvorni_sadrzaj>
    <derivirana_varijabla naziv="DomainObject.Predmet.ProtuStrankaListFormatedOIB_1">
      <item>Stečajna masa iza MARKET trgovačko društvo za trgovinu na veliko i malo d.o.o. u stečaju, OIB 62582006237</item>
    </derivirana_varijabla>
  </DomainObject.Predmet.ProtuStrankaListFormatedOIB>
  <DomainObject.Predmet.ProtuStrankaListFormatedWithAdress>
    <izvorni_sadrzaj>
      <item>Stečajna masa iza MARKET trgovačko društvo za trgovinu na veliko i malo d.o.o. u stečaju, Trakošćanska ulica 9A, 42000 Varaždin</item>
    </izvorni_sadrzaj>
    <derivirana_varijabla naziv="DomainObject.Predmet.ProtuStrankaListFormatedWithAdress_1">
      <item>Stečajna masa iza MARKET trgovačko društvo za trgovinu na veliko i malo d.o.o. u stečaju, Trakošćanska ulica 9A, 42000 Varaždin</item>
    </derivirana_varijabla>
  </DomainObject.Predmet.ProtuStrankaListFormatedWithAdress>
  <DomainObject.Predmet.ProtuStrankaListFormatedWithAdressOIB>
    <izvorni_sadrzaj>
      <item>Stečajna masa iza MARKET trgovačko društvo za trgovinu na veliko i malo d.o.o. u stečaju, OIB 62582006237, Trakošćanska ulica 9A, 42000 Varaždin</item>
    </izvorni_sadrzaj>
    <derivirana_varijabla naziv="DomainObject.Predmet.ProtuStrankaListFormatedWithAdressOIB_1">
      <item>Stečajna masa iza MARKET trgovačko društvo za trgovinu na veliko i malo d.o.o. u stečaju, OIB 62582006237, Trakošćanska ulica 9A, 42000 Varaždin</item>
    </derivirana_varijabla>
  </DomainObject.Predmet.ProtuStrankaListFormatedWithAdressOIB>
  <DomainObject.Predmet.ProtuStrankaListNazivFormated>
    <izvorni_sadrzaj>
      <item>Stečajna masa iza MARKET trgovačko društvo za trgovinu na veliko i malo d.o.o. u stečaju</item>
    </izvorni_sadrzaj>
    <derivirana_varijabla naziv="DomainObject.Predmet.ProtuStrankaListNazivFormated_1">
      <item>Stečajna masa iza MARKET trgovačko društvo za trgovinu na veliko i malo d.o.o. u stečaju</item>
    </derivirana_varijabla>
  </DomainObject.Predmet.ProtuStrankaListNazivFormated>
  <DomainObject.Predmet.ProtuStrankaListNazivFormatedOIB>
    <izvorni_sadrzaj>
      <item>Stečajna masa iza MARKET trgovačko društvo za trgovinu na veliko i malo d.o.o. u stečaju, OIB 62582006237</item>
    </izvorni_sadrzaj>
    <derivirana_varijabla naziv="DomainObject.Predmet.ProtuStrankaListNazivFormatedOIB_1">
      <item>Stečajna masa iza MARKET trgovačko društvo za trgovinu na veliko i malo d.o.o. u stečaju, OIB 62582006237</item>
    </derivirana_varijabla>
  </DomainObject.Predmet.ProtuStrankaListNazivFormatedOIB>
  <DomainObject.Predmet.OstaliListFormated>
    <izvorni_sadrzaj>
      <item>Jelena Stankus-Tkalec</item>
      <item>Ministarstvo financija, Porezna uprava</item>
      <item>Županijsko državno odvjetništvo u Varaždinu</item>
      <item>Trgovački sud u Bjelovaru</item>
    </izvorni_sadrzaj>
    <derivirana_varijabla naziv="DomainObject.Predmet.OstaliListFormated_1">
      <item>Jelena Stankus-Tkalec</item>
      <item>Ministarstvo financija, Porezna uprava</item>
      <item>Županijsko državno odvjetništvo u Varaždinu</item>
      <item>Trgovački sud u Bjelovaru</item>
    </derivirana_varijabla>
  </DomainObject.Predmet.OstaliListFormated>
  <DomainObject.Predmet.OstaliListFormatedOIB>
    <izvorni_sadrzaj>
      <item>Jelena Stankus-Tkalec, OIB 91858660271</item>
      <item>Ministarstvo financija, Porezna uprava</item>
      <item>Županijsko državno odvjetništvo u Varaždinu</item>
      <item>Trgovački sud u Bjelovaru, OIB 07942269267</item>
    </izvorni_sadrzaj>
    <derivirana_varijabla naziv="DomainObject.Predmet.OstaliListFormatedOIB_1">
      <item>Jelena Stankus-Tkalec, OIB 91858660271</item>
      <item>Ministarstvo financija, Porezna uprava</item>
      <item>Županijsko državno odvjetništvo u Varaždinu</item>
      <item>Trgovački sud u Bjelovaru, OIB 07942269267</item>
    </derivirana_varijabla>
  </DomainObject.Predmet.OstaliListFormatedOIB>
  <DomainObject.Predmet.OstaliListFormatedWithAdress>
    <izvorni_sadrzaj>
      <item>Jelena Stankus-Tkalec, Trakošćanska 9A, 42000 Varaždin</item>
      <item>Ministarstvo financija, Porezna uprava, Ul. Hrvatske državnosti 7, 48000 Koprivnica</item>
      <item>Županijsko državno odvjetništvo u Varaždinu, Braće Radića 2, 42000 Varaždin</item>
      <item>Trgovački sud u Bjelovaru, Šetalište Dr. Ivše Lebovića 42, 43000 Bjelovar</item>
    </izvorni_sadrzaj>
    <derivirana_varijabla naziv="DomainObject.Predmet.OstaliListFormatedWithAdress_1">
      <item>Jelena Stankus-Tkalec, Trakošćanska 9A, 42000 Varaždin</item>
      <item>Ministarstvo financija, Porezna uprava, Ul. Hrvatske državnosti 7, 48000 Koprivnica</item>
      <item>Županijsko državno odvjetništvo u Varaždinu, Braće Radića 2, 42000 Varaždin</item>
      <item>Trgovački sud u Bjelovaru, Šetalište Dr. Ivše Lebovića 42, 43000 Bjelovar</item>
    </derivirana_varijabla>
  </DomainObject.Predmet.OstaliListFormatedWithAdress>
  <DomainObject.Predmet.OstaliListFormatedWithAdressOIB>
    <izvorni_sadrzaj>
      <item>Jelena Stankus-Tkalec, OIB 91858660271, Trakošćanska 9A, 42000 Varaždin</item>
      <item>Ministarstvo financija, Porezna uprava, Ul. Hrvatske državnosti 7, 48000 Koprivnica</item>
      <item>Županijsko državno odvjetništvo u Varaždinu, Braće Radića 2, 42000 Varaždin</item>
      <item>Trgovački sud u Bjelovaru, OIB 07942269267, Šetalište Dr. Ivše Lebovića 42, 43000 Bjelovar</item>
    </izvorni_sadrzaj>
    <derivirana_varijabla naziv="DomainObject.Predmet.OstaliListFormatedWithAdressOIB_1">
      <item>Jelena Stankus-Tkalec, OIB 91858660271, Trakošćanska 9A, 42000 Varaždin</item>
      <item>Ministarstvo financija, Porezna uprava, Ul. Hrvatske državnosti 7, 48000 Koprivnica</item>
      <item>Županijsko državno odvjetništvo u Varaždinu, Braće Radića 2, 42000 Varaždin</item>
      <item>Trgovački sud u Bjelovaru, OIB 07942269267, Šetalište Dr. Ivše Lebovića 42, 43000 Bjelovar</item>
    </derivirana_varijabla>
  </DomainObject.Predmet.OstaliListFormatedWithAdressOIB>
  <DomainObject.Predmet.OstaliListNazivFormated>
    <izvorni_sadrzaj>
      <item>Jelena Stankus-Tkalec</item>
      <item>Ministarstvo financija, Porezna uprava</item>
      <item>Županijsko državno odvjetništvo u Varaždinu</item>
      <item>Trgovački sud u Bjelovaru</item>
    </izvorni_sadrzaj>
    <derivirana_varijabla naziv="DomainObject.Predmet.OstaliListNazivFormated_1">
      <item>Jelena Stankus-Tkalec</item>
      <item>Ministarstvo financija, Porezna uprava</item>
      <item>Županijsko državno odvjetništvo u Varaždinu</item>
      <item>Trgovački sud u Bjelovaru</item>
    </derivirana_varijabla>
  </DomainObject.Predmet.OstaliListNazivFormated>
  <DomainObject.Predmet.OstaliListNazivFormatedOIB>
    <izvorni_sadrzaj>
      <item>Jelena Stankus-Tkalec, OIB 91858660271</item>
      <item>Ministarstvo financija, Porezna uprava</item>
      <item>Županijsko državno odvjetništvo u Varaždinu</item>
      <item>Trgovački sud u Bjelovaru, OIB 07942269267</item>
    </izvorni_sadrzaj>
    <derivirana_varijabla naziv="DomainObject.Predmet.OstaliListNazivFormatedOIB_1">
      <item>Jelena Stankus-Tkalec, OIB 91858660271</item>
      <item>Ministarstvo financija, Porezna uprava</item>
      <item>Županijsko državno odvjetništvo u Varaždinu</item>
      <item>Trgovački sud u Bjelovaru, OIB 07942269267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2021.</izvorni_sadrzaj>
    <derivirana_varijabla naziv="DomainObject.Datum_1">8. lipnja 2021.</derivirana_varijabla>
  </DomainObject.Datum>
  <DomainObject.PoslovniBrojDokumenta>
    <izvorni_sadrzaj>St-281/2019-19</izvorni_sadrzaj>
    <derivirana_varijabla naziv="DomainObject.PoslovniBrojDokumenta_1">St-281/2019-19</derivirana_varijabla>
  </DomainObject.PoslovniBrojDokumenta>
  <DomainObject.Predmet.StrankaIDrugi>
    <izvorni_sadrzaj>Jelena Stankus-Tkalec</izvorni_sadrzaj>
    <derivirana_varijabla naziv="DomainObject.Predmet.StrankaIDrugi_1">Jelena Stankus-Tkalec</derivirana_varijabla>
  </DomainObject.Predmet.StrankaIDrugi>
  <DomainObject.Predmet.ProtustrankaIDrugi>
    <izvorni_sadrzaj>Stečajna masa iza MARKET trgovačko društvo za trgovinu na veliko i malo d.o.o. u stečaju</izvorni_sadrzaj>
    <derivirana_varijabla naziv="DomainObject.Predmet.ProtustrankaIDrugi_1">Stečajna masa iza MARKET trgovačko društvo za trgovinu na veliko i malo d.o.o. u stečaju</derivirana_varijabla>
  </DomainObject.Predmet.ProtustrankaIDrugi>
  <DomainObject.Predmet.StrankaIDrugiAdressOIB>
    <izvorni_sadrzaj>Jelena Stankus-Tkalec, OIB 91858660271, Braće Radića 20, 42000 Jalkovec</izvorni_sadrzaj>
    <derivirana_varijabla naziv="DomainObject.Predmet.StrankaIDrugiAdressOIB_1">Jelena Stankus-Tkalec, OIB 91858660271, Braće Radića 20, 42000 Jalkovec</derivirana_varijabla>
  </DomainObject.Predmet.StrankaIDrugiAdressOIB>
  <DomainObject.Predmet.ProtustrankaIDrugiAdressOIB>
    <izvorni_sadrzaj>Stečajna masa iza MARKET trgovačko društvo za trgovinu na veliko i malo d.o.o. u stečaju, OIB 62582006237, Trakošćanska ulica 9A, 42000 Varaždin</izvorni_sadrzaj>
    <derivirana_varijabla naziv="DomainObject.Predmet.ProtustrankaIDrugiAdressOIB_1">Stečajna masa iza MARKET trgovačko društvo za trgovinu na veliko i malo d.o.o. u stečaju, OIB 62582006237, Trakošćanska ulica 9A,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Stankus-Tkalec</item>
      <item>Jelena Stankus-Tkalec</item>
      <item>Stečajna masa iza MARKET trgovačko društvo za trgovinu na veliko i malo d.o.o. u stečaju</item>
      <item>Ministarstvo financija, Porezna uprava</item>
      <item>Županijsko državno odvjetništvo u Varaždinu</item>
      <item>Trgovački sud u Bjelovaru</item>
    </izvorni_sadrzaj>
    <derivirana_varijabla naziv="DomainObject.Predmet.SudioniciListNaziv_1">
      <item>Jelena Stankus-Tkalec</item>
      <item>Jelena Stankus-Tkalec</item>
      <item>Stečajna masa iza MARKET trgovačko društvo za trgovinu na veliko i malo d.o.o. u stečaju</item>
      <item>Ministarstvo financija, Porezna uprava</item>
      <item>Županijsko državno odvjetništvo u Varaždinu</item>
      <item>Trgovački sud u Bjelovaru</item>
    </derivirana_varijabla>
  </DomainObject.Predmet.SudioniciListNaziv>
  <DomainObject.Predmet.SudioniciListAdressOIB>
    <izvorni_sadrzaj>
      <item>Jelena Stankus-Tkalec, OIB 91858660271, Trakošćanska 9A,42000 Varaždin</item>
      <item>Jelena Stankus-Tkalec, OIB 91858660271, Braće Radića 20,42000 Jalkovec</item>
      <item>Stečajna masa iza MARKET trgovačko društvo za trgovinu na veliko i malo d.o.o. u stečaju, OIB 62582006237, Trakošćanska ulica 9A,42000 Varaždin</item>
      <item>Ministarstvo financija, Porezna uprava, Ul. Hrvatske državnosti 7,48000 Koprivnica</item>
      <item>Županijsko državno odvjetništvo u Varaždinu, Braće Radića 2,42000 Varaždin</item>
      <item>Trgovački sud u Bjelovaru, OIB 07942269267, Šetalište Dr. Ivše Lebovića 42,43000 Bjelovar</item>
    </izvorni_sadrzaj>
    <derivirana_varijabla naziv="DomainObject.Predmet.SudioniciListAdressOIB_1">
      <item>Jelena Stankus-Tkalec, OIB 91858660271, Trakošćanska 9A,42000 Varaždin</item>
      <item>Jelena Stankus-Tkalec, OIB 91858660271, Braće Radića 20,42000 Jalkovec</item>
      <item>Stečajna masa iza MARKET trgovačko društvo za trgovinu na veliko i malo d.o.o. u stečaju, OIB 62582006237, Trakošćanska ulica 9A,42000 Varaždin</item>
      <item>Ministarstvo financija, Porezna uprava, Ul. Hrvatske državnosti 7,48000 Koprivnica</item>
      <item>Županijsko državno odvjetništvo u Varaždinu, Braće Radića 2,42000 Varaždin</item>
      <item>Trgovački sud u Bjelovaru, OIB 07942269267, Šetalište Dr. Ivše Lebovića 42,43000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91858660271</item>
      <item>, OIB 91858660271</item>
      <item>, OIB 62582006237</item>
      <item>, OIB null</item>
      <item>, OIB null</item>
      <item>, OIB 07942269267</item>
    </izvorni_sadrzaj>
    <derivirana_varijabla naziv="DomainObject.Predmet.SudioniciListNazivOIB_1">
      <item>, OIB 91858660271</item>
      <item>, OIB 91858660271</item>
      <item>, OIB 62582006237</item>
      <item>, OIB null</item>
      <item>, OIB null</item>
      <item>, OIB 07942269267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rujna 2019.</izvorni_sadrzaj>
    <derivirana_varijabla naziv="DomainObject.Predmet.DatumPocetkaProcesa_1">17.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28F19E-EC29-44E2-9101-056DE73E776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245</properties:Words>
  <properties:Characters>1421</properties:Characters>
  <properties:Lines>86</properties:Lines>
  <properties:Paragraphs>30</properties:Paragraphs>
  <properties:TotalTime>107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2020-02-06T08:18:00Z</dcterms:created>
  <dc:creator>Mirjana Mlinarić</dc:creator>
  <cp:lastModifiedBy>Nevenka Vuković</cp:lastModifiedBy>
  <cp:lastPrinted>2021-03-04T09:06:00Z</cp:lastPrinted>
  <dcterms:modified xmlns:xsi="http://www.w3.org/2001/XMLSchema-instance" xsi:type="dcterms:W3CDTF">2021-06-08T10:27:00Z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St-281/2019-19 / Zapisnik - Skupština vjerovnika (Zapisnik - St-281-19-19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